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ind w:firstLine="708"/>
        <w:jc w:val="center"/>
        <w:outlineLvl w:val="0"/>
        <w:rPr>
          <w:rStyle w:val="Appleconvertedspace"/>
          <w:rFonts w:ascii="Times New Roman" w:hAnsi="Times New Roman"/>
          <w:b/>
          <w:b/>
          <w:color w:val="000000"/>
          <w:sz w:val="24"/>
          <w:szCs w:val="24"/>
          <w:shd w:fill="FFFFFF" w:val="clear"/>
        </w:rPr>
      </w:pPr>
      <w:r>
        <w:rPr>
          <w:rStyle w:val="Appleconvertedspace"/>
          <w:rFonts w:ascii="Times New Roman" w:hAnsi="Times New Roman"/>
          <w:b/>
          <w:color w:val="000000"/>
          <w:sz w:val="24"/>
          <w:szCs w:val="24"/>
          <w:shd w:fill="FFFFFF" w:val="clear"/>
        </w:rPr>
        <w:t>Какой прожиточный минимум пенсионера используется для расчета федеральной социальной доплаты (ФСД)?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firstLine="708"/>
        <w:jc w:val="both"/>
        <w:outlineLvl w:val="0"/>
        <w:rPr>
          <w:rStyle w:val="Appleconvertedspace"/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Style w:val="Appleconvertedspace"/>
          <w:rFonts w:ascii="Times New Roman" w:hAnsi="Times New Roman"/>
          <w:color w:val="000000"/>
          <w:sz w:val="24"/>
          <w:szCs w:val="24"/>
          <w:shd w:fill="FFFFFF" w:val="clear"/>
        </w:rPr>
        <w:t xml:space="preserve">В мае Пенсионный фонд выполнит перерасчет федеральной социальной доплаты </w:t>
      </w:r>
      <w:r>
        <w:rPr>
          <w:rStyle w:val="Appleconvertedspace"/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с учетом прожиточного минимума пенсионера. Соответствующий закон был принят 1 апреля 2019 года. </w:t>
      </w:r>
      <w:r>
        <w:rPr>
          <w:rStyle w:val="Appleconvertedspace"/>
          <w:rFonts w:ascii="Times New Roman" w:hAnsi="Times New Roman"/>
          <w:color w:val="000000"/>
          <w:sz w:val="24"/>
          <w:szCs w:val="24"/>
          <w:shd w:fill="FFFFFF" w:val="clear"/>
        </w:rPr>
        <w:t xml:space="preserve">В связи с началом реализации нового закона в Отделение Пенсионного фонда по Карелии стали поступать вопросы от граждан, касающиеся величины прожиточного минимума пенсионера, которая используется для установки размера федеральной социальной доплаты (ФСД). Дело в том, что </w:t>
      </w:r>
      <w:r>
        <w:rPr>
          <w:rStyle w:val="Appleconvertedspace"/>
          <w:rFonts w:ascii="Times New Roman" w:hAnsi="Times New Roman"/>
          <w:b/>
          <w:color w:val="000000"/>
          <w:sz w:val="24"/>
          <w:szCs w:val="24"/>
          <w:shd w:fill="FFFFFF" w:val="clear"/>
        </w:rPr>
        <w:t>для расчета ФСД в соответствии с законом используется «прожиточный минимум пенсионера для начисления социальной доплаты», который в Карелии равен федеральному размеру и в 2019 году составляет 8846 рублей</w:t>
      </w:r>
      <w:r>
        <w:rPr>
          <w:rStyle w:val="Appleconvertedspace"/>
          <w:rFonts w:ascii="Times New Roman" w:hAnsi="Times New Roman"/>
          <w:color w:val="000000"/>
          <w:sz w:val="24"/>
          <w:szCs w:val="24"/>
          <w:shd w:fill="FFFFFF" w:val="clear"/>
        </w:rPr>
        <w:t xml:space="preserve">. Нередко пенсионеры путают его с «прожиточным минимум пенсионера на душу населения», который в Карелии в 2019 году превышает 10 тысяч рублей - этот показатель применяется органами социальной защиты  для других целей.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firstLine="708"/>
        <w:jc w:val="both"/>
        <w:outlineLvl w:val="0"/>
        <w:rPr>
          <w:rStyle w:val="Appleconvertedspace"/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Style w:val="Appleconvertedspace"/>
          <w:rFonts w:ascii="Times New Roman" w:hAnsi="Times New Roman"/>
          <w:color w:val="000000"/>
          <w:sz w:val="24"/>
          <w:szCs w:val="24"/>
          <w:shd w:fill="FFFFFF" w:val="clear"/>
        </w:rPr>
        <w:t xml:space="preserve">Таким образом, перерасчет пенсий выше прожиточного минимума коснется тех неработающих граждан, у которых федеральная социальная доплата доводит общий размер дохода до  величины «прожиточного минимума пенсионера для установления социальной доплаты», т.е суммы 8846 рублей.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5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525e5f"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Tahoma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LibreOffice/4.4.0.3$Windows_x86 LibreOffice_project/de093506bcdc5fafd9023ee680b8c60e3e0645d7</Application>
  <Paragraphs>3</Paragraphs>
  <Company>ПФР 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2019-04-23T12:33:00Z</dcterms:created>
  <dc:creator>009MukhinaMG</dc:creator>
  <dc:language>ru-RU</dc:language>
  <cp:lastModifiedBy>009MukhinaMG</cp:lastModifiedBy>
  <dcterms:modified xsi:type="dcterms:W3CDTF">2019-04-23T13:48:00Z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ПФР РК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